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5B4C7" w14:textId="77777777" w:rsidR="000077C0" w:rsidRPr="00C12A9C" w:rsidRDefault="00C12A9C" w:rsidP="007E748E">
      <w:pPr>
        <w:spacing w:after="0"/>
        <w:jc w:val="center"/>
        <w:outlineLvl w:val="0"/>
        <w:rPr>
          <w:b/>
          <w:bCs/>
          <w:sz w:val="26"/>
          <w:szCs w:val="26"/>
        </w:rPr>
      </w:pPr>
      <w:r w:rsidRPr="00C12A9C">
        <w:rPr>
          <w:b/>
          <w:bCs/>
          <w:sz w:val="26"/>
          <w:szCs w:val="26"/>
        </w:rPr>
        <w:t>APPENDIX VI</w:t>
      </w:r>
    </w:p>
    <w:p w14:paraId="2184F96E" w14:textId="0FF68059" w:rsidR="000077C0" w:rsidRPr="00C12A9C" w:rsidRDefault="0049636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PROGRAM-SPECIFIC AUDIT GUIDES</w:t>
      </w:r>
    </w:p>
    <w:p w14:paraId="123E0834" w14:textId="64A6CB5D" w:rsidR="00F45CE5" w:rsidRDefault="00DB217D" w:rsidP="0049636E">
      <w:bookmarkStart w:id="0" w:name="_GoBack"/>
      <w:bookmarkEnd w:id="0"/>
      <w:r>
        <w:t xml:space="preserve">This appendix lists </w:t>
      </w:r>
      <w:r w:rsidR="0049636E">
        <w:t xml:space="preserve">program-specific audit guides for use by auditors.  </w:t>
      </w:r>
      <w:r>
        <w:t>T</w:t>
      </w:r>
      <w:r w:rsidR="00E9192D">
        <w:t xml:space="preserve">he listing includes the title of the guide, the date of issuance or latest update, and </w:t>
      </w:r>
      <w:r w:rsidR="008E34E9">
        <w:t>where t</w:t>
      </w:r>
      <w:r w:rsidR="00E9192D">
        <w:t>o obtain a copy.</w:t>
      </w:r>
    </w:p>
    <w:p w14:paraId="70CD6AF9" w14:textId="77777777" w:rsidR="00D90FA6" w:rsidRDefault="0049636E" w:rsidP="00D90FA6">
      <w:r w:rsidRPr="0049636E">
        <w:rPr>
          <w:b/>
        </w:rPr>
        <w:t>Department of Agriculture</w:t>
      </w:r>
      <w:r w:rsidR="00D90FA6">
        <w:rPr>
          <w:b/>
        </w:rPr>
        <w:t xml:space="preserve"> (</w:t>
      </w:r>
      <w:hyperlink r:id="rId7" w:history="1">
        <w:r w:rsidR="00D90FA6" w:rsidRPr="00D90FA6">
          <w:rPr>
            <w:rStyle w:val="Hyperlink"/>
          </w:rPr>
          <w:t>http://www.usda.gov/oig/rptsauditsgde.htm</w:t>
        </w:r>
      </w:hyperlink>
      <w:r w:rsidR="00D90FA6">
        <w:t>)</w:t>
      </w:r>
    </w:p>
    <w:p w14:paraId="547A5FD7" w14:textId="6339C634" w:rsidR="00740DD0" w:rsidRDefault="00740DD0" w:rsidP="00740DD0">
      <w:pPr>
        <w:numPr>
          <w:ilvl w:val="0"/>
          <w:numId w:val="14"/>
        </w:numPr>
      </w:pPr>
      <w:r>
        <w:t>F</w:t>
      </w:r>
      <w:r w:rsidR="00D90FA6">
        <w:t xml:space="preserve">ood and </w:t>
      </w:r>
      <w:r>
        <w:t>N</w:t>
      </w:r>
      <w:r w:rsidR="00D90FA6">
        <w:t xml:space="preserve">utrition </w:t>
      </w:r>
      <w:r>
        <w:t>S</w:t>
      </w:r>
      <w:r w:rsidR="00D90FA6">
        <w:t>ervice</w:t>
      </w:r>
      <w:r>
        <w:t xml:space="preserve"> - Audits of Multi-State Food Proce</w:t>
      </w:r>
      <w:r w:rsidR="00AE66E6">
        <w:t>ssors,</w:t>
      </w:r>
      <w:r w:rsidR="00D90FA6">
        <w:t xml:space="preserve"> (</w:t>
      </w:r>
      <w:r w:rsidR="00EE03F9">
        <w:t>Report No: 27009e), 11/30/1999</w:t>
      </w:r>
    </w:p>
    <w:p w14:paraId="14909647" w14:textId="77777777" w:rsidR="0049636E" w:rsidRDefault="0049636E" w:rsidP="0049636E">
      <w:pPr>
        <w:rPr>
          <w:b/>
        </w:rPr>
      </w:pPr>
      <w:r w:rsidRPr="0049636E">
        <w:rPr>
          <w:b/>
        </w:rPr>
        <w:t>Department of Housing and Urban Development</w:t>
      </w:r>
    </w:p>
    <w:p w14:paraId="09E1D62C" w14:textId="77777777" w:rsidR="00475793" w:rsidRDefault="00475793" w:rsidP="00475793">
      <w:pPr>
        <w:numPr>
          <w:ilvl w:val="0"/>
          <w:numId w:val="15"/>
        </w:numPr>
      </w:pPr>
      <w:r>
        <w:t>HUD Consolidated Audit Guide (</w:t>
      </w:r>
      <w:hyperlink r:id="rId8" w:history="1">
        <w:r w:rsidRPr="00475793">
          <w:rPr>
            <w:rStyle w:val="Hyperlink"/>
          </w:rPr>
          <w:t>http://www.hudoig.gov/reports-publications/audit-guides/consolidated-audit-guides</w:t>
        </w:r>
      </w:hyperlink>
      <w:r>
        <w:t>)</w:t>
      </w:r>
    </w:p>
    <w:p w14:paraId="34FB4522" w14:textId="77777777" w:rsidR="0049636E" w:rsidRDefault="0049636E" w:rsidP="0049636E">
      <w:pPr>
        <w:rPr>
          <w:b/>
        </w:rPr>
      </w:pPr>
      <w:r w:rsidRPr="0049636E">
        <w:rPr>
          <w:b/>
        </w:rPr>
        <w:t>Department of Energy</w:t>
      </w:r>
    </w:p>
    <w:p w14:paraId="2697ED04" w14:textId="77777777" w:rsidR="00E9192D" w:rsidRPr="00E9192D" w:rsidRDefault="00E9192D" w:rsidP="008E34E9">
      <w:pPr>
        <w:numPr>
          <w:ilvl w:val="0"/>
          <w:numId w:val="15"/>
        </w:numPr>
      </w:pPr>
      <w:r w:rsidRPr="00E9192D">
        <w:t>DOE</w:t>
      </w:r>
      <w:r w:rsidR="00475793">
        <w:t xml:space="preserve"> Audit Guidance for For-Profit Recipients, April 2012 </w:t>
      </w:r>
      <w:hyperlink r:id="rId9" w:history="1">
        <w:r w:rsidR="00475793" w:rsidRPr="00434AFC">
          <w:rPr>
            <w:rStyle w:val="Hyperlink"/>
          </w:rPr>
          <w:t>http://energy.gov/management/downloads/policy-flash-2012-39</w:t>
        </w:r>
      </w:hyperlink>
      <w:r w:rsidR="00475793">
        <w:t xml:space="preserve"> and related Frequently Asked Questions (</w:t>
      </w:r>
      <w:hyperlink r:id="rId10" w:history="1">
        <w:r w:rsidR="00475793" w:rsidRPr="00475793">
          <w:rPr>
            <w:rStyle w:val="Hyperlink"/>
          </w:rPr>
          <w:t>http://energy.gov/sites/prod/files/For-Profit%20Audit%20Guidance%20FAQs%20June%202012.pdf</w:t>
        </w:r>
      </w:hyperlink>
      <w:r w:rsidR="00475793">
        <w:t>)</w:t>
      </w:r>
    </w:p>
    <w:p w14:paraId="49946640" w14:textId="77777777" w:rsidR="0049636E" w:rsidRDefault="0049636E" w:rsidP="0049636E"/>
    <w:sectPr w:rsidR="0049636E" w:rsidSect="002A1ADC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43FAF" w14:textId="77777777" w:rsidR="00C2613E" w:rsidRDefault="00C2613E">
      <w:r>
        <w:separator/>
      </w:r>
    </w:p>
  </w:endnote>
  <w:endnote w:type="continuationSeparator" w:id="0">
    <w:p w14:paraId="2ABCB4E6" w14:textId="77777777" w:rsidR="00C2613E" w:rsidRDefault="00C2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B9EF" w14:textId="79793511" w:rsidR="004C666C" w:rsidRDefault="004C666C">
    <w:pPr>
      <w:pBdr>
        <w:top w:val="single" w:sz="4" w:space="1" w:color="auto"/>
      </w:pBdr>
      <w:tabs>
        <w:tab w:val="center" w:pos="4680"/>
      </w:tabs>
      <w:rPr>
        <w:sz w:val="18"/>
      </w:rPr>
    </w:pPr>
    <w:r>
      <w:rPr>
        <w:sz w:val="18"/>
      </w:rPr>
      <w:t>Compliance Supplement</w:t>
    </w:r>
    <w:r>
      <w:rPr>
        <w:sz w:val="18"/>
      </w:rPr>
      <w:tab/>
      <w:t>8-6-</w:t>
    </w:r>
    <w:r w:rsidR="00E62FBA">
      <w:rPr>
        <w:sz w:val="18"/>
      </w:rPr>
      <w:fldChar w:fldCharType="begin"/>
    </w:r>
    <w:r>
      <w:rPr>
        <w:sz w:val="18"/>
      </w:rPr>
      <w:instrText xml:space="preserve">PAGE </w:instrText>
    </w:r>
    <w:r w:rsidR="00E62FBA">
      <w:rPr>
        <w:sz w:val="18"/>
      </w:rPr>
      <w:fldChar w:fldCharType="separate"/>
    </w:r>
    <w:r w:rsidR="00CF58E3">
      <w:rPr>
        <w:noProof/>
        <w:sz w:val="18"/>
      </w:rPr>
      <w:t>1</w:t>
    </w:r>
    <w:r w:rsidR="00E62FBA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3EC3D" w14:textId="77777777" w:rsidR="00C2613E" w:rsidRDefault="00C2613E">
      <w:r>
        <w:separator/>
      </w:r>
    </w:p>
  </w:footnote>
  <w:footnote w:type="continuationSeparator" w:id="0">
    <w:p w14:paraId="4E8463BA" w14:textId="77777777" w:rsidR="00C2613E" w:rsidRDefault="00C2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0B6A4" w14:textId="105B8DD7" w:rsidR="004C666C" w:rsidRDefault="00D16DE1" w:rsidP="000A49C2">
    <w:pPr>
      <w:pBdr>
        <w:bottom w:val="single" w:sz="4" w:space="0" w:color="auto"/>
      </w:pBdr>
      <w:tabs>
        <w:tab w:val="center" w:pos="4680"/>
        <w:tab w:val="right" w:pos="9360"/>
      </w:tabs>
      <w:rPr>
        <w:sz w:val="18"/>
      </w:rPr>
    </w:pPr>
    <w:r>
      <w:rPr>
        <w:sz w:val="18"/>
      </w:rPr>
      <w:t>June 2015</w:t>
    </w:r>
    <w:r w:rsidR="0049636E">
      <w:rPr>
        <w:sz w:val="18"/>
      </w:rPr>
      <w:tab/>
      <w:t>Program-Specific Audit Guides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35EDB"/>
    <w:multiLevelType w:val="singleLevel"/>
    <w:tmpl w:val="7EDC2D7C"/>
    <w:lvl w:ilvl="0">
      <w:start w:val="1"/>
      <w:numFmt w:val="bullet"/>
      <w:pStyle w:val="Bullet1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olor w:val="auto"/>
        <w:sz w:val="19"/>
      </w:rPr>
    </w:lvl>
  </w:abstractNum>
  <w:abstractNum w:abstractNumId="2" w15:restartNumberingAfterBreak="0">
    <w:nsid w:val="05FD76DC"/>
    <w:multiLevelType w:val="hybridMultilevel"/>
    <w:tmpl w:val="41AE3A58"/>
    <w:lvl w:ilvl="0" w:tplc="E4DA405C">
      <w:start w:val="1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7DF01D3"/>
    <w:multiLevelType w:val="hybridMultilevel"/>
    <w:tmpl w:val="33B4D6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06570F"/>
    <w:multiLevelType w:val="hybridMultilevel"/>
    <w:tmpl w:val="52AE65A2"/>
    <w:lvl w:ilvl="0" w:tplc="7812BB3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C18535D"/>
    <w:multiLevelType w:val="hybridMultilevel"/>
    <w:tmpl w:val="D7E2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0144"/>
    <w:multiLevelType w:val="hybridMultilevel"/>
    <w:tmpl w:val="5CE0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090CE2"/>
    <w:multiLevelType w:val="hybridMultilevel"/>
    <w:tmpl w:val="C45A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5240A"/>
    <w:multiLevelType w:val="multilevel"/>
    <w:tmpl w:val="8AFC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3"/>
  </w:num>
  <w:num w:numId="3">
    <w:abstractNumId w:val="5"/>
  </w:num>
  <w:num w:numId="4">
    <w:abstractNumId w:val="10"/>
  </w:num>
  <w:num w:numId="5">
    <w:abstractNumId w:val="15"/>
  </w:num>
  <w:num w:numId="6">
    <w:abstractNumId w:val="9"/>
  </w:num>
  <w:num w:numId="7">
    <w:abstractNumId w:val="16"/>
  </w:num>
  <w:num w:numId="8">
    <w:abstractNumId w:val="14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6"/>
  </w:num>
  <w:num w:numId="14">
    <w:abstractNumId w:val="8"/>
  </w:num>
  <w:num w:numId="15">
    <w:abstractNumId w:val="11"/>
  </w:num>
  <w:num w:numId="16">
    <w:abstractNumId w:val="12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7C0"/>
    <w:rsid w:val="00000F55"/>
    <w:rsid w:val="0000139D"/>
    <w:rsid w:val="0000322F"/>
    <w:rsid w:val="0000611B"/>
    <w:rsid w:val="000077C0"/>
    <w:rsid w:val="00015211"/>
    <w:rsid w:val="00015BE5"/>
    <w:rsid w:val="000169B1"/>
    <w:rsid w:val="00017885"/>
    <w:rsid w:val="0002477B"/>
    <w:rsid w:val="000257FB"/>
    <w:rsid w:val="000260D3"/>
    <w:rsid w:val="000263E3"/>
    <w:rsid w:val="00027878"/>
    <w:rsid w:val="00034C12"/>
    <w:rsid w:val="00035C4E"/>
    <w:rsid w:val="000375F6"/>
    <w:rsid w:val="00041AAD"/>
    <w:rsid w:val="0005138F"/>
    <w:rsid w:val="000518E7"/>
    <w:rsid w:val="00051D1C"/>
    <w:rsid w:val="00062C87"/>
    <w:rsid w:val="00064DAC"/>
    <w:rsid w:val="00072505"/>
    <w:rsid w:val="00072DA2"/>
    <w:rsid w:val="00076A7E"/>
    <w:rsid w:val="00077509"/>
    <w:rsid w:val="00077821"/>
    <w:rsid w:val="00084364"/>
    <w:rsid w:val="00094F0E"/>
    <w:rsid w:val="000A38D4"/>
    <w:rsid w:val="000A45FD"/>
    <w:rsid w:val="000A49C2"/>
    <w:rsid w:val="000A5A1B"/>
    <w:rsid w:val="000A5CA9"/>
    <w:rsid w:val="000A5D21"/>
    <w:rsid w:val="000A7AF6"/>
    <w:rsid w:val="000B47CE"/>
    <w:rsid w:val="000B572E"/>
    <w:rsid w:val="000B579E"/>
    <w:rsid w:val="000C06C2"/>
    <w:rsid w:val="000C0732"/>
    <w:rsid w:val="000C356D"/>
    <w:rsid w:val="000C5A0A"/>
    <w:rsid w:val="000D2F39"/>
    <w:rsid w:val="000D3BF4"/>
    <w:rsid w:val="000D3E41"/>
    <w:rsid w:val="000D583B"/>
    <w:rsid w:val="000D75CA"/>
    <w:rsid w:val="000E1D00"/>
    <w:rsid w:val="000E2EF9"/>
    <w:rsid w:val="000E3755"/>
    <w:rsid w:val="000E3A07"/>
    <w:rsid w:val="000F3937"/>
    <w:rsid w:val="000F69AE"/>
    <w:rsid w:val="0010501B"/>
    <w:rsid w:val="00106917"/>
    <w:rsid w:val="00107022"/>
    <w:rsid w:val="00107E6C"/>
    <w:rsid w:val="0011367C"/>
    <w:rsid w:val="0011512B"/>
    <w:rsid w:val="0011702A"/>
    <w:rsid w:val="001208BD"/>
    <w:rsid w:val="001211C6"/>
    <w:rsid w:val="00121B2F"/>
    <w:rsid w:val="00122FE1"/>
    <w:rsid w:val="00127C90"/>
    <w:rsid w:val="00142129"/>
    <w:rsid w:val="00142A54"/>
    <w:rsid w:val="00142E9D"/>
    <w:rsid w:val="00146253"/>
    <w:rsid w:val="00151768"/>
    <w:rsid w:val="00152FF8"/>
    <w:rsid w:val="00154B6F"/>
    <w:rsid w:val="00156CBD"/>
    <w:rsid w:val="00156D4A"/>
    <w:rsid w:val="00160F76"/>
    <w:rsid w:val="00161071"/>
    <w:rsid w:val="001613EE"/>
    <w:rsid w:val="00162583"/>
    <w:rsid w:val="001631BD"/>
    <w:rsid w:val="001704FE"/>
    <w:rsid w:val="00174219"/>
    <w:rsid w:val="00174A09"/>
    <w:rsid w:val="0017545E"/>
    <w:rsid w:val="00182D60"/>
    <w:rsid w:val="001830E6"/>
    <w:rsid w:val="00183375"/>
    <w:rsid w:val="00185456"/>
    <w:rsid w:val="00185931"/>
    <w:rsid w:val="00187DC7"/>
    <w:rsid w:val="0019217B"/>
    <w:rsid w:val="001A0F7F"/>
    <w:rsid w:val="001A1C12"/>
    <w:rsid w:val="001A64DA"/>
    <w:rsid w:val="001A70AC"/>
    <w:rsid w:val="001B24B2"/>
    <w:rsid w:val="001B2E71"/>
    <w:rsid w:val="001B5292"/>
    <w:rsid w:val="001B5385"/>
    <w:rsid w:val="001C3BD0"/>
    <w:rsid w:val="001C623E"/>
    <w:rsid w:val="001C6B1C"/>
    <w:rsid w:val="001C7989"/>
    <w:rsid w:val="001D0C4C"/>
    <w:rsid w:val="001D20E1"/>
    <w:rsid w:val="001D60A7"/>
    <w:rsid w:val="001D701E"/>
    <w:rsid w:val="001D7EFD"/>
    <w:rsid w:val="001E1B72"/>
    <w:rsid w:val="002002DA"/>
    <w:rsid w:val="00200A7A"/>
    <w:rsid w:val="00200C3A"/>
    <w:rsid w:val="00210957"/>
    <w:rsid w:val="00212A2F"/>
    <w:rsid w:val="00213996"/>
    <w:rsid w:val="002146BA"/>
    <w:rsid w:val="0021562E"/>
    <w:rsid w:val="00216CD9"/>
    <w:rsid w:val="00217BA3"/>
    <w:rsid w:val="00221DA2"/>
    <w:rsid w:val="0022538B"/>
    <w:rsid w:val="0022627F"/>
    <w:rsid w:val="00230D86"/>
    <w:rsid w:val="00243540"/>
    <w:rsid w:val="0024387F"/>
    <w:rsid w:val="00244225"/>
    <w:rsid w:val="00251907"/>
    <w:rsid w:val="0025327F"/>
    <w:rsid w:val="002540CB"/>
    <w:rsid w:val="00254DE9"/>
    <w:rsid w:val="00255971"/>
    <w:rsid w:val="002571F3"/>
    <w:rsid w:val="00257B44"/>
    <w:rsid w:val="00272B83"/>
    <w:rsid w:val="00276966"/>
    <w:rsid w:val="00280198"/>
    <w:rsid w:val="0028058F"/>
    <w:rsid w:val="00283837"/>
    <w:rsid w:val="0028429E"/>
    <w:rsid w:val="00285839"/>
    <w:rsid w:val="00287198"/>
    <w:rsid w:val="00291FA6"/>
    <w:rsid w:val="00293998"/>
    <w:rsid w:val="002953F8"/>
    <w:rsid w:val="002A1720"/>
    <w:rsid w:val="002A1ADC"/>
    <w:rsid w:val="002A3D17"/>
    <w:rsid w:val="002B4C3E"/>
    <w:rsid w:val="002B4D93"/>
    <w:rsid w:val="002B5E16"/>
    <w:rsid w:val="002B7FE4"/>
    <w:rsid w:val="002C21CC"/>
    <w:rsid w:val="002C5F98"/>
    <w:rsid w:val="002C6E9A"/>
    <w:rsid w:val="002D21D4"/>
    <w:rsid w:val="002D379C"/>
    <w:rsid w:val="002D6DED"/>
    <w:rsid w:val="002D74CC"/>
    <w:rsid w:val="002E0FBC"/>
    <w:rsid w:val="002E31D2"/>
    <w:rsid w:val="002E48F5"/>
    <w:rsid w:val="002E540F"/>
    <w:rsid w:val="002E674B"/>
    <w:rsid w:val="002F07CD"/>
    <w:rsid w:val="002F0875"/>
    <w:rsid w:val="002F10FE"/>
    <w:rsid w:val="00303110"/>
    <w:rsid w:val="00303F90"/>
    <w:rsid w:val="00306D43"/>
    <w:rsid w:val="0030755F"/>
    <w:rsid w:val="00311086"/>
    <w:rsid w:val="0032331A"/>
    <w:rsid w:val="003255B6"/>
    <w:rsid w:val="00330AA9"/>
    <w:rsid w:val="00331EED"/>
    <w:rsid w:val="00337213"/>
    <w:rsid w:val="003431A0"/>
    <w:rsid w:val="00343847"/>
    <w:rsid w:val="0034643D"/>
    <w:rsid w:val="003532A6"/>
    <w:rsid w:val="00355212"/>
    <w:rsid w:val="00360C37"/>
    <w:rsid w:val="00360FFD"/>
    <w:rsid w:val="00364905"/>
    <w:rsid w:val="00366BC2"/>
    <w:rsid w:val="00371B19"/>
    <w:rsid w:val="003735D9"/>
    <w:rsid w:val="00374121"/>
    <w:rsid w:val="00381A47"/>
    <w:rsid w:val="00387526"/>
    <w:rsid w:val="003901D3"/>
    <w:rsid w:val="0039045E"/>
    <w:rsid w:val="003916FE"/>
    <w:rsid w:val="00391F35"/>
    <w:rsid w:val="003A1B45"/>
    <w:rsid w:val="003A2224"/>
    <w:rsid w:val="003B487B"/>
    <w:rsid w:val="003B7F0C"/>
    <w:rsid w:val="003C5393"/>
    <w:rsid w:val="003C53CE"/>
    <w:rsid w:val="003C7949"/>
    <w:rsid w:val="003C7F52"/>
    <w:rsid w:val="003D3462"/>
    <w:rsid w:val="003D43DD"/>
    <w:rsid w:val="003D58B1"/>
    <w:rsid w:val="003E0E60"/>
    <w:rsid w:val="003E2546"/>
    <w:rsid w:val="003E669E"/>
    <w:rsid w:val="003F0503"/>
    <w:rsid w:val="003F10C1"/>
    <w:rsid w:val="003F6D3F"/>
    <w:rsid w:val="004003FF"/>
    <w:rsid w:val="00410A2E"/>
    <w:rsid w:val="00417B18"/>
    <w:rsid w:val="00423C7A"/>
    <w:rsid w:val="00424A9E"/>
    <w:rsid w:val="004262A9"/>
    <w:rsid w:val="00426830"/>
    <w:rsid w:val="004272B8"/>
    <w:rsid w:val="00433754"/>
    <w:rsid w:val="00433D43"/>
    <w:rsid w:val="00435182"/>
    <w:rsid w:val="00436B6F"/>
    <w:rsid w:val="00436C33"/>
    <w:rsid w:val="004375B3"/>
    <w:rsid w:val="00442676"/>
    <w:rsid w:val="004453D3"/>
    <w:rsid w:val="00445F7C"/>
    <w:rsid w:val="0045194B"/>
    <w:rsid w:val="00451CA4"/>
    <w:rsid w:val="004602D5"/>
    <w:rsid w:val="00466E7F"/>
    <w:rsid w:val="0046742A"/>
    <w:rsid w:val="00467573"/>
    <w:rsid w:val="00475793"/>
    <w:rsid w:val="00480A5B"/>
    <w:rsid w:val="00486831"/>
    <w:rsid w:val="004877B6"/>
    <w:rsid w:val="0049636E"/>
    <w:rsid w:val="004A0E84"/>
    <w:rsid w:val="004A3C46"/>
    <w:rsid w:val="004A50D6"/>
    <w:rsid w:val="004B3DEE"/>
    <w:rsid w:val="004B5412"/>
    <w:rsid w:val="004B7655"/>
    <w:rsid w:val="004C1DC2"/>
    <w:rsid w:val="004C3C46"/>
    <w:rsid w:val="004C4C84"/>
    <w:rsid w:val="004C4FEC"/>
    <w:rsid w:val="004C5C87"/>
    <w:rsid w:val="004C666C"/>
    <w:rsid w:val="004C68FC"/>
    <w:rsid w:val="004D5871"/>
    <w:rsid w:val="004D6A33"/>
    <w:rsid w:val="004E5659"/>
    <w:rsid w:val="004F0F30"/>
    <w:rsid w:val="004F1009"/>
    <w:rsid w:val="004F2A27"/>
    <w:rsid w:val="004F6B53"/>
    <w:rsid w:val="00503DF6"/>
    <w:rsid w:val="0050689D"/>
    <w:rsid w:val="00511046"/>
    <w:rsid w:val="00513825"/>
    <w:rsid w:val="00514B1A"/>
    <w:rsid w:val="00520DB3"/>
    <w:rsid w:val="00524F4A"/>
    <w:rsid w:val="00532281"/>
    <w:rsid w:val="0053458E"/>
    <w:rsid w:val="0053480C"/>
    <w:rsid w:val="00536062"/>
    <w:rsid w:val="0054289F"/>
    <w:rsid w:val="00543FED"/>
    <w:rsid w:val="0054757C"/>
    <w:rsid w:val="00550E07"/>
    <w:rsid w:val="005567DD"/>
    <w:rsid w:val="00562EFB"/>
    <w:rsid w:val="005634FE"/>
    <w:rsid w:val="00566700"/>
    <w:rsid w:val="00566D2A"/>
    <w:rsid w:val="00572A4C"/>
    <w:rsid w:val="00573909"/>
    <w:rsid w:val="005765F9"/>
    <w:rsid w:val="00581822"/>
    <w:rsid w:val="00583FF4"/>
    <w:rsid w:val="00585214"/>
    <w:rsid w:val="005929F2"/>
    <w:rsid w:val="005A21CB"/>
    <w:rsid w:val="005A6630"/>
    <w:rsid w:val="005B0234"/>
    <w:rsid w:val="005B2AD8"/>
    <w:rsid w:val="005B6552"/>
    <w:rsid w:val="005C1671"/>
    <w:rsid w:val="005C687B"/>
    <w:rsid w:val="005D4069"/>
    <w:rsid w:val="005D58E6"/>
    <w:rsid w:val="005D7B61"/>
    <w:rsid w:val="005E1BEC"/>
    <w:rsid w:val="005E2354"/>
    <w:rsid w:val="005E3996"/>
    <w:rsid w:val="005F0812"/>
    <w:rsid w:val="005F1E68"/>
    <w:rsid w:val="005F23EE"/>
    <w:rsid w:val="00600CB6"/>
    <w:rsid w:val="00602958"/>
    <w:rsid w:val="00604334"/>
    <w:rsid w:val="00604DB6"/>
    <w:rsid w:val="006058AC"/>
    <w:rsid w:val="00607250"/>
    <w:rsid w:val="00613390"/>
    <w:rsid w:val="00615109"/>
    <w:rsid w:val="00615AE0"/>
    <w:rsid w:val="00615CC2"/>
    <w:rsid w:val="00620D25"/>
    <w:rsid w:val="00622643"/>
    <w:rsid w:val="0062568A"/>
    <w:rsid w:val="00626947"/>
    <w:rsid w:val="00630D9B"/>
    <w:rsid w:val="006340D6"/>
    <w:rsid w:val="00637D7B"/>
    <w:rsid w:val="0064190F"/>
    <w:rsid w:val="00645784"/>
    <w:rsid w:val="00645D08"/>
    <w:rsid w:val="00653CE2"/>
    <w:rsid w:val="00657239"/>
    <w:rsid w:val="0066464F"/>
    <w:rsid w:val="00664BA6"/>
    <w:rsid w:val="00666A6B"/>
    <w:rsid w:val="00667E20"/>
    <w:rsid w:val="006728D2"/>
    <w:rsid w:val="00675BA7"/>
    <w:rsid w:val="00681BCF"/>
    <w:rsid w:val="0068358F"/>
    <w:rsid w:val="00684977"/>
    <w:rsid w:val="006873F1"/>
    <w:rsid w:val="006950A1"/>
    <w:rsid w:val="006A16EB"/>
    <w:rsid w:val="006A255D"/>
    <w:rsid w:val="006A3603"/>
    <w:rsid w:val="006A3731"/>
    <w:rsid w:val="006A4F30"/>
    <w:rsid w:val="006B0ADF"/>
    <w:rsid w:val="006B0D71"/>
    <w:rsid w:val="006B10C6"/>
    <w:rsid w:val="006B18EA"/>
    <w:rsid w:val="006B451C"/>
    <w:rsid w:val="006B5D0B"/>
    <w:rsid w:val="006B689A"/>
    <w:rsid w:val="006C13AC"/>
    <w:rsid w:val="006C3168"/>
    <w:rsid w:val="006C4C9F"/>
    <w:rsid w:val="006D19C6"/>
    <w:rsid w:val="006E062C"/>
    <w:rsid w:val="006E0DCE"/>
    <w:rsid w:val="006E208D"/>
    <w:rsid w:val="006E3179"/>
    <w:rsid w:val="006E52EA"/>
    <w:rsid w:val="006F3ED3"/>
    <w:rsid w:val="007003BD"/>
    <w:rsid w:val="00704B89"/>
    <w:rsid w:val="007129CD"/>
    <w:rsid w:val="00722422"/>
    <w:rsid w:val="007313E3"/>
    <w:rsid w:val="00732B1A"/>
    <w:rsid w:val="007330A8"/>
    <w:rsid w:val="007352D8"/>
    <w:rsid w:val="007357D4"/>
    <w:rsid w:val="007367E8"/>
    <w:rsid w:val="00736A08"/>
    <w:rsid w:val="00740DD0"/>
    <w:rsid w:val="007417A7"/>
    <w:rsid w:val="00744AAB"/>
    <w:rsid w:val="0074616F"/>
    <w:rsid w:val="00747172"/>
    <w:rsid w:val="00751DEC"/>
    <w:rsid w:val="00752A81"/>
    <w:rsid w:val="00752FD1"/>
    <w:rsid w:val="007550C5"/>
    <w:rsid w:val="0075510F"/>
    <w:rsid w:val="0075627F"/>
    <w:rsid w:val="007623D6"/>
    <w:rsid w:val="00764D98"/>
    <w:rsid w:val="00765209"/>
    <w:rsid w:val="00771549"/>
    <w:rsid w:val="00783821"/>
    <w:rsid w:val="00785031"/>
    <w:rsid w:val="00785FD4"/>
    <w:rsid w:val="0078619B"/>
    <w:rsid w:val="00796876"/>
    <w:rsid w:val="00796DD7"/>
    <w:rsid w:val="007A1877"/>
    <w:rsid w:val="007A34A9"/>
    <w:rsid w:val="007A359C"/>
    <w:rsid w:val="007A42F4"/>
    <w:rsid w:val="007A5D19"/>
    <w:rsid w:val="007B72E4"/>
    <w:rsid w:val="007C35B1"/>
    <w:rsid w:val="007C3651"/>
    <w:rsid w:val="007C3C9A"/>
    <w:rsid w:val="007D1053"/>
    <w:rsid w:val="007D1B8F"/>
    <w:rsid w:val="007D21A8"/>
    <w:rsid w:val="007E02EC"/>
    <w:rsid w:val="007E0A05"/>
    <w:rsid w:val="007E0AAF"/>
    <w:rsid w:val="007E1636"/>
    <w:rsid w:val="007E2A8B"/>
    <w:rsid w:val="007E748E"/>
    <w:rsid w:val="007F717E"/>
    <w:rsid w:val="00800575"/>
    <w:rsid w:val="00811012"/>
    <w:rsid w:val="00811E72"/>
    <w:rsid w:val="0082075A"/>
    <w:rsid w:val="00821619"/>
    <w:rsid w:val="00825570"/>
    <w:rsid w:val="008303CD"/>
    <w:rsid w:val="00831097"/>
    <w:rsid w:val="00840D11"/>
    <w:rsid w:val="00845293"/>
    <w:rsid w:val="008464CD"/>
    <w:rsid w:val="00850025"/>
    <w:rsid w:val="00850FF3"/>
    <w:rsid w:val="00854F5A"/>
    <w:rsid w:val="008610E9"/>
    <w:rsid w:val="008619F9"/>
    <w:rsid w:val="00863FC6"/>
    <w:rsid w:val="008706C4"/>
    <w:rsid w:val="00872B89"/>
    <w:rsid w:val="00872DDC"/>
    <w:rsid w:val="008754A0"/>
    <w:rsid w:val="00877858"/>
    <w:rsid w:val="00881E5A"/>
    <w:rsid w:val="008855FB"/>
    <w:rsid w:val="00885C3D"/>
    <w:rsid w:val="00890215"/>
    <w:rsid w:val="00895D32"/>
    <w:rsid w:val="00897DBC"/>
    <w:rsid w:val="008A0889"/>
    <w:rsid w:val="008A17C3"/>
    <w:rsid w:val="008A20DB"/>
    <w:rsid w:val="008A39A4"/>
    <w:rsid w:val="008A4493"/>
    <w:rsid w:val="008B300A"/>
    <w:rsid w:val="008B7213"/>
    <w:rsid w:val="008C781C"/>
    <w:rsid w:val="008D09CD"/>
    <w:rsid w:val="008D54D0"/>
    <w:rsid w:val="008D657B"/>
    <w:rsid w:val="008D7FAE"/>
    <w:rsid w:val="008E34E9"/>
    <w:rsid w:val="008F1B05"/>
    <w:rsid w:val="008F4D15"/>
    <w:rsid w:val="008F7A5D"/>
    <w:rsid w:val="00902CC1"/>
    <w:rsid w:val="00904A52"/>
    <w:rsid w:val="00905C00"/>
    <w:rsid w:val="00911250"/>
    <w:rsid w:val="00915A00"/>
    <w:rsid w:val="00916B03"/>
    <w:rsid w:val="00922F36"/>
    <w:rsid w:val="00930AE4"/>
    <w:rsid w:val="00930EDE"/>
    <w:rsid w:val="009317BA"/>
    <w:rsid w:val="00931BAB"/>
    <w:rsid w:val="009340AA"/>
    <w:rsid w:val="00934A64"/>
    <w:rsid w:val="009376FD"/>
    <w:rsid w:val="0094000F"/>
    <w:rsid w:val="00940112"/>
    <w:rsid w:val="0094299A"/>
    <w:rsid w:val="009435F9"/>
    <w:rsid w:val="009437A5"/>
    <w:rsid w:val="009440E6"/>
    <w:rsid w:val="0094446C"/>
    <w:rsid w:val="009458EB"/>
    <w:rsid w:val="00962CAC"/>
    <w:rsid w:val="00963042"/>
    <w:rsid w:val="009671E4"/>
    <w:rsid w:val="009675E6"/>
    <w:rsid w:val="009725D0"/>
    <w:rsid w:val="0098028C"/>
    <w:rsid w:val="0098399C"/>
    <w:rsid w:val="00986A9E"/>
    <w:rsid w:val="00987834"/>
    <w:rsid w:val="00991A54"/>
    <w:rsid w:val="0099270E"/>
    <w:rsid w:val="00996E2B"/>
    <w:rsid w:val="00997D13"/>
    <w:rsid w:val="009A213A"/>
    <w:rsid w:val="009A5CB7"/>
    <w:rsid w:val="009B0977"/>
    <w:rsid w:val="009B0D4F"/>
    <w:rsid w:val="009B4B89"/>
    <w:rsid w:val="009B57EA"/>
    <w:rsid w:val="009B7022"/>
    <w:rsid w:val="009C308C"/>
    <w:rsid w:val="009C691D"/>
    <w:rsid w:val="009D1A89"/>
    <w:rsid w:val="009D2B55"/>
    <w:rsid w:val="009E5828"/>
    <w:rsid w:val="009E7F8A"/>
    <w:rsid w:val="009F1605"/>
    <w:rsid w:val="009F4D10"/>
    <w:rsid w:val="009F7D80"/>
    <w:rsid w:val="00A03D6C"/>
    <w:rsid w:val="00A05B52"/>
    <w:rsid w:val="00A075C5"/>
    <w:rsid w:val="00A07691"/>
    <w:rsid w:val="00A14D9E"/>
    <w:rsid w:val="00A20700"/>
    <w:rsid w:val="00A21A6B"/>
    <w:rsid w:val="00A22302"/>
    <w:rsid w:val="00A22C79"/>
    <w:rsid w:val="00A26DB6"/>
    <w:rsid w:val="00A26E55"/>
    <w:rsid w:val="00A35A2E"/>
    <w:rsid w:val="00A375F6"/>
    <w:rsid w:val="00A41EBE"/>
    <w:rsid w:val="00A42A0C"/>
    <w:rsid w:val="00A443EA"/>
    <w:rsid w:val="00A44DF1"/>
    <w:rsid w:val="00A503D3"/>
    <w:rsid w:val="00A50CB0"/>
    <w:rsid w:val="00A51E14"/>
    <w:rsid w:val="00A57287"/>
    <w:rsid w:val="00A62812"/>
    <w:rsid w:val="00A62F64"/>
    <w:rsid w:val="00A633F8"/>
    <w:rsid w:val="00A67167"/>
    <w:rsid w:val="00A720AB"/>
    <w:rsid w:val="00A7734A"/>
    <w:rsid w:val="00A82590"/>
    <w:rsid w:val="00A842FB"/>
    <w:rsid w:val="00A850C2"/>
    <w:rsid w:val="00A854D3"/>
    <w:rsid w:val="00A90DB0"/>
    <w:rsid w:val="00A91114"/>
    <w:rsid w:val="00A93AF2"/>
    <w:rsid w:val="00A948F6"/>
    <w:rsid w:val="00A94A4B"/>
    <w:rsid w:val="00A95E1E"/>
    <w:rsid w:val="00AA0E9E"/>
    <w:rsid w:val="00AA3304"/>
    <w:rsid w:val="00AA3F1A"/>
    <w:rsid w:val="00AA4AAA"/>
    <w:rsid w:val="00AA5BA1"/>
    <w:rsid w:val="00AB0E2C"/>
    <w:rsid w:val="00AB0E5C"/>
    <w:rsid w:val="00AB23EF"/>
    <w:rsid w:val="00AB78F7"/>
    <w:rsid w:val="00AC17BD"/>
    <w:rsid w:val="00AC294F"/>
    <w:rsid w:val="00AC52F6"/>
    <w:rsid w:val="00AC5431"/>
    <w:rsid w:val="00AD19F9"/>
    <w:rsid w:val="00AD2F46"/>
    <w:rsid w:val="00AE09B1"/>
    <w:rsid w:val="00AE3404"/>
    <w:rsid w:val="00AE66E6"/>
    <w:rsid w:val="00AE7DBC"/>
    <w:rsid w:val="00AF4820"/>
    <w:rsid w:val="00AF6918"/>
    <w:rsid w:val="00B100CD"/>
    <w:rsid w:val="00B11030"/>
    <w:rsid w:val="00B11058"/>
    <w:rsid w:val="00B131F5"/>
    <w:rsid w:val="00B13243"/>
    <w:rsid w:val="00B14687"/>
    <w:rsid w:val="00B17F62"/>
    <w:rsid w:val="00B22608"/>
    <w:rsid w:val="00B228CC"/>
    <w:rsid w:val="00B24375"/>
    <w:rsid w:val="00B325CE"/>
    <w:rsid w:val="00B32893"/>
    <w:rsid w:val="00B348DD"/>
    <w:rsid w:val="00B36F4D"/>
    <w:rsid w:val="00B40181"/>
    <w:rsid w:val="00B409DE"/>
    <w:rsid w:val="00B46401"/>
    <w:rsid w:val="00B46B33"/>
    <w:rsid w:val="00B4754F"/>
    <w:rsid w:val="00B50BD6"/>
    <w:rsid w:val="00B50DB0"/>
    <w:rsid w:val="00B50DF6"/>
    <w:rsid w:val="00B54DB9"/>
    <w:rsid w:val="00B62A79"/>
    <w:rsid w:val="00B637A2"/>
    <w:rsid w:val="00B63899"/>
    <w:rsid w:val="00B63EC1"/>
    <w:rsid w:val="00B66818"/>
    <w:rsid w:val="00B718EA"/>
    <w:rsid w:val="00B8754A"/>
    <w:rsid w:val="00B9091B"/>
    <w:rsid w:val="00B90CF5"/>
    <w:rsid w:val="00B947B0"/>
    <w:rsid w:val="00BB1B2B"/>
    <w:rsid w:val="00BB3EE7"/>
    <w:rsid w:val="00BC3777"/>
    <w:rsid w:val="00BC3FAF"/>
    <w:rsid w:val="00BC41EB"/>
    <w:rsid w:val="00BC59DF"/>
    <w:rsid w:val="00BC5FD8"/>
    <w:rsid w:val="00BC6E4B"/>
    <w:rsid w:val="00BC6F91"/>
    <w:rsid w:val="00BD0997"/>
    <w:rsid w:val="00BD0E6B"/>
    <w:rsid w:val="00BD155F"/>
    <w:rsid w:val="00BD3A8B"/>
    <w:rsid w:val="00BD446A"/>
    <w:rsid w:val="00BE09AF"/>
    <w:rsid w:val="00BE3676"/>
    <w:rsid w:val="00BE3881"/>
    <w:rsid w:val="00BE4190"/>
    <w:rsid w:val="00BE537F"/>
    <w:rsid w:val="00BE5986"/>
    <w:rsid w:val="00BE7B4C"/>
    <w:rsid w:val="00BF23E1"/>
    <w:rsid w:val="00C06EA3"/>
    <w:rsid w:val="00C10EFF"/>
    <w:rsid w:val="00C12A9C"/>
    <w:rsid w:val="00C12B92"/>
    <w:rsid w:val="00C1463B"/>
    <w:rsid w:val="00C25167"/>
    <w:rsid w:val="00C2613E"/>
    <w:rsid w:val="00C34223"/>
    <w:rsid w:val="00C34A68"/>
    <w:rsid w:val="00C362F9"/>
    <w:rsid w:val="00C43A1A"/>
    <w:rsid w:val="00C514F4"/>
    <w:rsid w:val="00C52293"/>
    <w:rsid w:val="00C5416E"/>
    <w:rsid w:val="00C66EBC"/>
    <w:rsid w:val="00C70D5F"/>
    <w:rsid w:val="00C75FD6"/>
    <w:rsid w:val="00C91C9D"/>
    <w:rsid w:val="00C924DF"/>
    <w:rsid w:val="00CA3832"/>
    <w:rsid w:val="00CB0B00"/>
    <w:rsid w:val="00CC384A"/>
    <w:rsid w:val="00CC46A9"/>
    <w:rsid w:val="00CC4C7C"/>
    <w:rsid w:val="00CC511F"/>
    <w:rsid w:val="00CC6B29"/>
    <w:rsid w:val="00CD3FD9"/>
    <w:rsid w:val="00CD4C38"/>
    <w:rsid w:val="00CE1319"/>
    <w:rsid w:val="00CE29C8"/>
    <w:rsid w:val="00CE77A1"/>
    <w:rsid w:val="00CF4C9B"/>
    <w:rsid w:val="00CF4CAE"/>
    <w:rsid w:val="00CF4EE4"/>
    <w:rsid w:val="00CF5407"/>
    <w:rsid w:val="00CF57EA"/>
    <w:rsid w:val="00CF58E3"/>
    <w:rsid w:val="00D00188"/>
    <w:rsid w:val="00D005AC"/>
    <w:rsid w:val="00D006C4"/>
    <w:rsid w:val="00D07269"/>
    <w:rsid w:val="00D10A15"/>
    <w:rsid w:val="00D16DE1"/>
    <w:rsid w:val="00D20F2F"/>
    <w:rsid w:val="00D25879"/>
    <w:rsid w:val="00D335C5"/>
    <w:rsid w:val="00D33977"/>
    <w:rsid w:val="00D344A3"/>
    <w:rsid w:val="00D37769"/>
    <w:rsid w:val="00D37FC6"/>
    <w:rsid w:val="00D42EF7"/>
    <w:rsid w:val="00D4369C"/>
    <w:rsid w:val="00D61C75"/>
    <w:rsid w:val="00D642DA"/>
    <w:rsid w:val="00D65B9E"/>
    <w:rsid w:val="00D66089"/>
    <w:rsid w:val="00D66F10"/>
    <w:rsid w:val="00D673B5"/>
    <w:rsid w:val="00D675B2"/>
    <w:rsid w:val="00D70DBA"/>
    <w:rsid w:val="00D72329"/>
    <w:rsid w:val="00D72724"/>
    <w:rsid w:val="00D73F22"/>
    <w:rsid w:val="00D80A7E"/>
    <w:rsid w:val="00D84C86"/>
    <w:rsid w:val="00D904C3"/>
    <w:rsid w:val="00D90FA6"/>
    <w:rsid w:val="00D95009"/>
    <w:rsid w:val="00D97184"/>
    <w:rsid w:val="00D97C07"/>
    <w:rsid w:val="00DA41C3"/>
    <w:rsid w:val="00DB217D"/>
    <w:rsid w:val="00DB3BCB"/>
    <w:rsid w:val="00DB74EC"/>
    <w:rsid w:val="00DC0790"/>
    <w:rsid w:val="00DC0F74"/>
    <w:rsid w:val="00DC277B"/>
    <w:rsid w:val="00DC37A3"/>
    <w:rsid w:val="00DD69B4"/>
    <w:rsid w:val="00DE1A8C"/>
    <w:rsid w:val="00DE30EF"/>
    <w:rsid w:val="00DE6F9D"/>
    <w:rsid w:val="00DF2751"/>
    <w:rsid w:val="00DF4961"/>
    <w:rsid w:val="00DF4F6E"/>
    <w:rsid w:val="00DF5F15"/>
    <w:rsid w:val="00E00D40"/>
    <w:rsid w:val="00E01148"/>
    <w:rsid w:val="00E015A3"/>
    <w:rsid w:val="00E049DF"/>
    <w:rsid w:val="00E06D7E"/>
    <w:rsid w:val="00E079EF"/>
    <w:rsid w:val="00E146B8"/>
    <w:rsid w:val="00E16649"/>
    <w:rsid w:val="00E23E30"/>
    <w:rsid w:val="00E300C0"/>
    <w:rsid w:val="00E3161D"/>
    <w:rsid w:val="00E32722"/>
    <w:rsid w:val="00E3406F"/>
    <w:rsid w:val="00E34666"/>
    <w:rsid w:val="00E35EF8"/>
    <w:rsid w:val="00E51E9F"/>
    <w:rsid w:val="00E55CDA"/>
    <w:rsid w:val="00E5737E"/>
    <w:rsid w:val="00E57AB3"/>
    <w:rsid w:val="00E62FBA"/>
    <w:rsid w:val="00E65863"/>
    <w:rsid w:val="00E660CE"/>
    <w:rsid w:val="00E72F23"/>
    <w:rsid w:val="00E74535"/>
    <w:rsid w:val="00E747D4"/>
    <w:rsid w:val="00E806C8"/>
    <w:rsid w:val="00E84E73"/>
    <w:rsid w:val="00E86E98"/>
    <w:rsid w:val="00E874BA"/>
    <w:rsid w:val="00E90C53"/>
    <w:rsid w:val="00E9192D"/>
    <w:rsid w:val="00EA07D7"/>
    <w:rsid w:val="00EA4E0A"/>
    <w:rsid w:val="00EA6F82"/>
    <w:rsid w:val="00EA7ACC"/>
    <w:rsid w:val="00EB12B3"/>
    <w:rsid w:val="00EB31CC"/>
    <w:rsid w:val="00EB580C"/>
    <w:rsid w:val="00EB6AAF"/>
    <w:rsid w:val="00EC2017"/>
    <w:rsid w:val="00EC490E"/>
    <w:rsid w:val="00EC538F"/>
    <w:rsid w:val="00EC5837"/>
    <w:rsid w:val="00ED2602"/>
    <w:rsid w:val="00ED32DF"/>
    <w:rsid w:val="00ED6051"/>
    <w:rsid w:val="00ED6D17"/>
    <w:rsid w:val="00EE03F9"/>
    <w:rsid w:val="00EE0861"/>
    <w:rsid w:val="00EF6537"/>
    <w:rsid w:val="00F002E8"/>
    <w:rsid w:val="00F006BD"/>
    <w:rsid w:val="00F03CB7"/>
    <w:rsid w:val="00F0454F"/>
    <w:rsid w:val="00F065D5"/>
    <w:rsid w:val="00F13DBB"/>
    <w:rsid w:val="00F14AE4"/>
    <w:rsid w:val="00F228EC"/>
    <w:rsid w:val="00F31DE5"/>
    <w:rsid w:val="00F336EF"/>
    <w:rsid w:val="00F36B27"/>
    <w:rsid w:val="00F40F8F"/>
    <w:rsid w:val="00F4195D"/>
    <w:rsid w:val="00F443EB"/>
    <w:rsid w:val="00F446D3"/>
    <w:rsid w:val="00F45CE5"/>
    <w:rsid w:val="00F520F5"/>
    <w:rsid w:val="00F53D5F"/>
    <w:rsid w:val="00F53E89"/>
    <w:rsid w:val="00F642CC"/>
    <w:rsid w:val="00F646EF"/>
    <w:rsid w:val="00F64908"/>
    <w:rsid w:val="00F70AD4"/>
    <w:rsid w:val="00F70FB7"/>
    <w:rsid w:val="00F73E60"/>
    <w:rsid w:val="00F7527E"/>
    <w:rsid w:val="00F80632"/>
    <w:rsid w:val="00F9207B"/>
    <w:rsid w:val="00F92C7C"/>
    <w:rsid w:val="00F9442A"/>
    <w:rsid w:val="00FA247D"/>
    <w:rsid w:val="00FB1070"/>
    <w:rsid w:val="00FB5AA9"/>
    <w:rsid w:val="00FC48D4"/>
    <w:rsid w:val="00FC7051"/>
    <w:rsid w:val="00FD1B5D"/>
    <w:rsid w:val="00FD4FCA"/>
    <w:rsid w:val="00FE13EE"/>
    <w:rsid w:val="00FE24EA"/>
    <w:rsid w:val="00FE2DB5"/>
    <w:rsid w:val="00FE2E83"/>
    <w:rsid w:val="00FE662F"/>
    <w:rsid w:val="00FF7719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5D259"/>
  <w15:docId w15:val="{F9714273-D685-4FCB-A478-32E0B168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DC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A1ADC"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ind w:firstLine="720"/>
      <w:outlineLvl w:val="0"/>
    </w:pPr>
  </w:style>
  <w:style w:type="paragraph" w:styleId="Heading2">
    <w:name w:val="heading 2"/>
    <w:basedOn w:val="Normal"/>
    <w:next w:val="Normal"/>
    <w:qFormat/>
    <w:rsid w:val="002A1ADC"/>
    <w:pPr>
      <w:keepNext/>
      <w:keepLines/>
      <w:tabs>
        <w:tab w:val="right" w:leader="dot" w:pos="9360"/>
      </w:tabs>
      <w:autoSpaceDE w:val="0"/>
      <w:autoSpaceDN w:val="0"/>
      <w:adjustRightInd w:val="0"/>
      <w:ind w:firstLine="2160"/>
      <w:outlineLvl w:val="1"/>
    </w:pPr>
  </w:style>
  <w:style w:type="paragraph" w:styleId="Heading3">
    <w:name w:val="heading 3"/>
    <w:basedOn w:val="Normal"/>
    <w:next w:val="Normal"/>
    <w:qFormat/>
    <w:rsid w:val="002A1ADC"/>
    <w:pPr>
      <w:keepNext/>
      <w:widowControl w:val="0"/>
      <w:autoSpaceDE w:val="0"/>
      <w:autoSpaceDN w:val="0"/>
      <w:adjustRightInd w:val="0"/>
      <w:spacing w:line="200" w:lineRule="exact"/>
      <w:jc w:val="center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qFormat/>
    <w:rsid w:val="002A1ADC"/>
    <w:pPr>
      <w:keepNext/>
      <w:tabs>
        <w:tab w:val="center" w:pos="4680"/>
      </w:tabs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A1ADC"/>
    <w:pPr>
      <w:keepNext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2A1ADC"/>
    <w:pPr>
      <w:keepNext/>
      <w:ind w:left="720"/>
      <w:outlineLvl w:val="5"/>
    </w:pPr>
    <w:rPr>
      <w:i/>
      <w:szCs w:val="20"/>
    </w:rPr>
  </w:style>
  <w:style w:type="paragraph" w:styleId="Heading7">
    <w:name w:val="heading 7"/>
    <w:basedOn w:val="Normal"/>
    <w:next w:val="Normal"/>
    <w:qFormat/>
    <w:rsid w:val="002A1ADC"/>
    <w:pPr>
      <w:keepNext/>
      <w:tabs>
        <w:tab w:val="left" w:pos="-1440"/>
      </w:tabs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rsid w:val="002A1ADC"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A1ADC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1ADC"/>
    <w:rPr>
      <w:color w:val="0000FF"/>
      <w:u w:val="single"/>
    </w:rPr>
  </w:style>
  <w:style w:type="paragraph" w:styleId="BalloonText">
    <w:name w:val="Balloon Text"/>
    <w:basedOn w:val="Normal"/>
    <w:semiHidden/>
    <w:rsid w:val="002A1AD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ST2">
    <w:name w:val="TEST2"/>
    <w:rsid w:val="002A1ADC"/>
    <w:rPr>
      <w:b/>
      <w:bCs/>
      <w:sz w:val="30"/>
      <w:szCs w:val="30"/>
    </w:rPr>
  </w:style>
  <w:style w:type="character" w:customStyle="1" w:styleId="CS-2">
    <w:name w:val="CS-2"/>
    <w:rsid w:val="002A1ADC"/>
    <w:rPr>
      <w:b/>
      <w:bCs/>
    </w:rPr>
  </w:style>
  <w:style w:type="paragraph" w:customStyle="1" w:styleId="Level1">
    <w:name w:val="Level 1"/>
    <w:basedOn w:val="Normal"/>
    <w:rsid w:val="002A1ADC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</w:style>
  <w:style w:type="paragraph" w:customStyle="1" w:styleId="Bullet1">
    <w:name w:val="Bullet 1"/>
    <w:basedOn w:val="Normal"/>
    <w:rsid w:val="002A1ADC"/>
    <w:pPr>
      <w:numPr>
        <w:numId w:val="11"/>
      </w:numPr>
    </w:pPr>
    <w:rPr>
      <w:szCs w:val="20"/>
    </w:rPr>
  </w:style>
  <w:style w:type="paragraph" w:styleId="BlockText">
    <w:name w:val="Block Text"/>
    <w:basedOn w:val="Normal"/>
    <w:rsid w:val="007B72E4"/>
    <w:pPr>
      <w:ind w:left="720" w:right="720"/>
    </w:pPr>
  </w:style>
  <w:style w:type="paragraph" w:styleId="BodyTextIndent3">
    <w:name w:val="Body Text Indent 3"/>
    <w:basedOn w:val="Normal"/>
    <w:rsid w:val="002A1ADC"/>
    <w:pPr>
      <w:tabs>
        <w:tab w:val="left" w:pos="8460"/>
      </w:tabs>
      <w:autoSpaceDE w:val="0"/>
      <w:autoSpaceDN w:val="0"/>
      <w:adjustRightInd w:val="0"/>
      <w:ind w:left="2340" w:hanging="900"/>
    </w:pPr>
  </w:style>
  <w:style w:type="paragraph" w:styleId="BodyTextIndent2">
    <w:name w:val="Body Text Indent 2"/>
    <w:basedOn w:val="Normal"/>
    <w:rsid w:val="002A1ADC"/>
    <w:pPr>
      <w:autoSpaceDE w:val="0"/>
      <w:autoSpaceDN w:val="0"/>
      <w:adjustRightInd w:val="0"/>
      <w:ind w:left="2160" w:hanging="720"/>
    </w:pPr>
  </w:style>
  <w:style w:type="paragraph" w:styleId="Header">
    <w:name w:val="header"/>
    <w:basedOn w:val="Normal"/>
    <w:rsid w:val="002A1AD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paragraph" w:styleId="BodyText">
    <w:name w:val="Body Text"/>
    <w:basedOn w:val="Normal"/>
    <w:rsid w:val="002A1ADC"/>
  </w:style>
  <w:style w:type="paragraph" w:styleId="ListBullet3">
    <w:name w:val="List Bullet 3"/>
    <w:basedOn w:val="Normal"/>
    <w:autoRedefine/>
    <w:rsid w:val="002A1ADC"/>
    <w:pPr>
      <w:widowControl w:val="0"/>
      <w:numPr>
        <w:numId w:val="3"/>
      </w:numPr>
      <w:autoSpaceDE w:val="0"/>
      <w:autoSpaceDN w:val="0"/>
      <w:adjustRightInd w:val="0"/>
    </w:pPr>
  </w:style>
  <w:style w:type="paragraph" w:styleId="ListBullet2">
    <w:name w:val="List Bullet 2"/>
    <w:basedOn w:val="Normal"/>
    <w:autoRedefine/>
    <w:rsid w:val="002A1ADC"/>
    <w:pPr>
      <w:keepNext/>
      <w:keepLines/>
      <w:autoSpaceDE w:val="0"/>
      <w:autoSpaceDN w:val="0"/>
      <w:adjustRightInd w:val="0"/>
      <w:ind w:left="3600" w:hanging="720"/>
    </w:pPr>
  </w:style>
  <w:style w:type="character" w:styleId="Strong">
    <w:name w:val="Strong"/>
    <w:qFormat/>
    <w:rsid w:val="002A1ADC"/>
    <w:rPr>
      <w:b/>
      <w:bCs/>
    </w:rPr>
  </w:style>
  <w:style w:type="paragraph" w:styleId="Title">
    <w:name w:val="Title"/>
    <w:basedOn w:val="Normal"/>
    <w:qFormat/>
    <w:rsid w:val="002A1ADC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QuickA">
    <w:name w:val="Quick A."/>
    <w:basedOn w:val="Normal"/>
    <w:rsid w:val="002A1ADC"/>
    <w:pPr>
      <w:widowControl w:val="0"/>
    </w:pPr>
    <w:rPr>
      <w:szCs w:val="20"/>
    </w:rPr>
  </w:style>
  <w:style w:type="character" w:styleId="PageNumber">
    <w:name w:val="page number"/>
    <w:basedOn w:val="DefaultParagraphFont"/>
    <w:rsid w:val="002A1ADC"/>
  </w:style>
  <w:style w:type="paragraph" w:styleId="Footer">
    <w:name w:val="footer"/>
    <w:basedOn w:val="Normal"/>
    <w:rsid w:val="002A1ADC"/>
    <w:pPr>
      <w:tabs>
        <w:tab w:val="center" w:pos="4320"/>
        <w:tab w:val="right" w:pos="8640"/>
      </w:tabs>
    </w:pPr>
  </w:style>
  <w:style w:type="paragraph" w:customStyle="1" w:styleId="BodyTextIn">
    <w:name w:val="Body Text In"/>
    <w:basedOn w:val="Normal"/>
    <w:rsid w:val="002A1AD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Outline0011">
    <w:name w:val="Outline001_1"/>
    <w:basedOn w:val="Normal"/>
    <w:rsid w:val="002A1ADC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ind w:left="1800" w:hanging="360"/>
    </w:pPr>
    <w:rPr>
      <w:rFonts w:ascii="Wingdings" w:hAnsi="Wingdings"/>
      <w:sz w:val="20"/>
      <w:szCs w:val="20"/>
    </w:rPr>
  </w:style>
  <w:style w:type="paragraph" w:styleId="ListBullet">
    <w:name w:val="List Bullet"/>
    <w:basedOn w:val="Normal"/>
    <w:autoRedefine/>
    <w:rsid w:val="002A1ADC"/>
    <w:pPr>
      <w:numPr>
        <w:numId w:val="2"/>
      </w:numPr>
      <w:autoSpaceDE w:val="0"/>
      <w:autoSpaceDN w:val="0"/>
      <w:adjustRightInd w:val="0"/>
    </w:pPr>
  </w:style>
  <w:style w:type="paragraph" w:styleId="ListBullet4">
    <w:name w:val="List Bullet 4"/>
    <w:basedOn w:val="Normal"/>
    <w:autoRedefine/>
    <w:rsid w:val="002A1ADC"/>
    <w:pPr>
      <w:numPr>
        <w:numId w:val="4"/>
      </w:numPr>
      <w:autoSpaceDE w:val="0"/>
      <w:autoSpaceDN w:val="0"/>
      <w:adjustRightInd w:val="0"/>
    </w:pPr>
  </w:style>
  <w:style w:type="paragraph" w:styleId="ListBullet5">
    <w:name w:val="List Bullet 5"/>
    <w:basedOn w:val="Normal"/>
    <w:autoRedefine/>
    <w:rsid w:val="002A1ADC"/>
    <w:pPr>
      <w:numPr>
        <w:numId w:val="5"/>
      </w:numPr>
      <w:autoSpaceDE w:val="0"/>
      <w:autoSpaceDN w:val="0"/>
      <w:adjustRightInd w:val="0"/>
    </w:pPr>
  </w:style>
  <w:style w:type="paragraph" w:styleId="ListNumber">
    <w:name w:val="List Number"/>
    <w:basedOn w:val="Normal"/>
    <w:rsid w:val="002A1ADC"/>
    <w:pPr>
      <w:numPr>
        <w:numId w:val="6"/>
      </w:numPr>
      <w:autoSpaceDE w:val="0"/>
      <w:autoSpaceDN w:val="0"/>
      <w:adjustRightInd w:val="0"/>
    </w:pPr>
  </w:style>
  <w:style w:type="paragraph" w:styleId="ListNumber2">
    <w:name w:val="List Number 2"/>
    <w:basedOn w:val="Normal"/>
    <w:rsid w:val="002A1ADC"/>
    <w:pPr>
      <w:numPr>
        <w:numId w:val="7"/>
      </w:numPr>
      <w:autoSpaceDE w:val="0"/>
      <w:autoSpaceDN w:val="0"/>
      <w:adjustRightInd w:val="0"/>
    </w:pPr>
  </w:style>
  <w:style w:type="paragraph" w:styleId="ListNumber3">
    <w:name w:val="List Number 3"/>
    <w:basedOn w:val="Normal"/>
    <w:rsid w:val="002A1ADC"/>
    <w:pPr>
      <w:numPr>
        <w:numId w:val="8"/>
      </w:numPr>
      <w:autoSpaceDE w:val="0"/>
      <w:autoSpaceDN w:val="0"/>
      <w:adjustRightInd w:val="0"/>
    </w:pPr>
  </w:style>
  <w:style w:type="paragraph" w:styleId="ListNumber4">
    <w:name w:val="List Number 4"/>
    <w:basedOn w:val="Normal"/>
    <w:rsid w:val="002A1ADC"/>
    <w:pPr>
      <w:numPr>
        <w:numId w:val="9"/>
      </w:numPr>
      <w:autoSpaceDE w:val="0"/>
      <w:autoSpaceDN w:val="0"/>
      <w:adjustRightInd w:val="0"/>
    </w:pPr>
  </w:style>
  <w:style w:type="paragraph" w:styleId="ListNumber5">
    <w:name w:val="List Number 5"/>
    <w:basedOn w:val="Normal"/>
    <w:rsid w:val="002A1ADC"/>
    <w:pPr>
      <w:numPr>
        <w:numId w:val="10"/>
      </w:numPr>
      <w:autoSpaceDE w:val="0"/>
      <w:autoSpaceDN w:val="0"/>
      <w:adjustRightInd w:val="0"/>
    </w:pPr>
  </w:style>
  <w:style w:type="paragraph" w:styleId="NormalWeb">
    <w:name w:val="Normal (Web)"/>
    <w:basedOn w:val="Normal"/>
    <w:rsid w:val="002A1ADC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rsid w:val="002A1ADC"/>
    <w:pPr>
      <w:autoSpaceDE w:val="0"/>
      <w:autoSpaceDN w:val="0"/>
      <w:adjustRightInd w:val="0"/>
    </w:pPr>
    <w:rPr>
      <w:b/>
      <w:bCs/>
      <w:u w:val="single"/>
    </w:rPr>
  </w:style>
  <w:style w:type="paragraph" w:styleId="Date">
    <w:name w:val="Date"/>
    <w:basedOn w:val="Normal"/>
    <w:next w:val="Normal"/>
    <w:rsid w:val="002A1ADC"/>
    <w:pPr>
      <w:autoSpaceDE w:val="0"/>
      <w:autoSpaceDN w:val="0"/>
      <w:adjustRightInd w:val="0"/>
    </w:pPr>
  </w:style>
  <w:style w:type="paragraph" w:styleId="CommentText">
    <w:name w:val="annotation text"/>
    <w:basedOn w:val="Normal"/>
    <w:semiHidden/>
    <w:rsid w:val="002A1ADC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Quick">
    <w:name w:val="Quick ­"/>
    <w:basedOn w:val="Normal"/>
    <w:rsid w:val="002A1ADC"/>
    <w:pPr>
      <w:widowControl w:val="0"/>
      <w:autoSpaceDE w:val="0"/>
      <w:autoSpaceDN w:val="0"/>
      <w:adjustRightInd w:val="0"/>
      <w:spacing w:after="0"/>
      <w:ind w:left="2160" w:hanging="720"/>
    </w:pPr>
    <w:rPr>
      <w:rFonts w:ascii="Courier" w:hAnsi="Courier"/>
    </w:rPr>
  </w:style>
  <w:style w:type="character" w:styleId="FootnoteReference">
    <w:name w:val="footnote reference"/>
    <w:semiHidden/>
    <w:rsid w:val="002A1ADC"/>
  </w:style>
  <w:style w:type="paragraph" w:customStyle="1" w:styleId="Style">
    <w:name w:val="Style"/>
    <w:basedOn w:val="Normal"/>
    <w:rsid w:val="002A1ADC"/>
    <w:pPr>
      <w:tabs>
        <w:tab w:val="left" w:pos="-1440"/>
        <w:tab w:val="left" w:pos="1080"/>
      </w:tabs>
      <w:autoSpaceDE w:val="0"/>
      <w:autoSpaceDN w:val="0"/>
      <w:adjustRightInd w:val="0"/>
      <w:spacing w:after="0"/>
      <w:ind w:left="1080" w:hanging="360"/>
    </w:pPr>
  </w:style>
  <w:style w:type="paragraph" w:customStyle="1" w:styleId="Quick0">
    <w:name w:val="Quick ·"/>
    <w:basedOn w:val="Normal"/>
    <w:rsid w:val="002A1ADC"/>
    <w:pPr>
      <w:widowControl w:val="0"/>
      <w:autoSpaceDE w:val="0"/>
      <w:autoSpaceDN w:val="0"/>
      <w:adjustRightInd w:val="0"/>
      <w:spacing w:after="0"/>
      <w:ind w:left="1440" w:hanging="720"/>
    </w:pPr>
    <w:rPr>
      <w:rFonts w:ascii="Courier" w:hAnsi="Courier"/>
    </w:rPr>
  </w:style>
  <w:style w:type="paragraph" w:styleId="TOC2">
    <w:name w:val="toc 2"/>
    <w:basedOn w:val="Normal"/>
    <w:next w:val="Normal"/>
    <w:autoRedefine/>
    <w:semiHidden/>
    <w:rsid w:val="002A1ADC"/>
    <w:pPr>
      <w:widowControl w:val="0"/>
      <w:autoSpaceDE w:val="0"/>
      <w:autoSpaceDN w:val="0"/>
      <w:adjustRightInd w:val="0"/>
      <w:spacing w:after="0"/>
      <w:ind w:left="1440" w:hanging="720"/>
    </w:pPr>
  </w:style>
  <w:style w:type="character" w:customStyle="1" w:styleId="Title2">
    <w:name w:val="Title2"/>
    <w:rsid w:val="002A1ADC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semiHidden/>
    <w:rsid w:val="002A1ADC"/>
    <w:pPr>
      <w:widowControl w:val="0"/>
      <w:autoSpaceDE w:val="0"/>
      <w:autoSpaceDN w:val="0"/>
      <w:adjustRightInd w:val="0"/>
      <w:spacing w:after="0"/>
    </w:pPr>
    <w:rPr>
      <w:sz w:val="20"/>
      <w:szCs w:val="20"/>
    </w:rPr>
  </w:style>
  <w:style w:type="paragraph" w:styleId="NormalIndent">
    <w:name w:val="Normal Indent"/>
    <w:basedOn w:val="Normal"/>
    <w:rsid w:val="002A1ADC"/>
    <w:pPr>
      <w:ind w:left="720"/>
    </w:pPr>
  </w:style>
  <w:style w:type="paragraph" w:styleId="BodyText3">
    <w:name w:val="Body Text 3"/>
    <w:basedOn w:val="Normal"/>
    <w:rsid w:val="002A1AD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A1ADC"/>
    <w:pPr>
      <w:spacing w:after="120"/>
      <w:ind w:firstLine="210"/>
    </w:pPr>
  </w:style>
  <w:style w:type="character" w:styleId="FollowedHyperlink">
    <w:name w:val="FollowedHyperlink"/>
    <w:rsid w:val="0022627F"/>
    <w:rPr>
      <w:color w:val="800080"/>
      <w:u w:val="single"/>
    </w:rPr>
  </w:style>
  <w:style w:type="paragraph" w:styleId="DocumentMap">
    <w:name w:val="Document Map"/>
    <w:basedOn w:val="Normal"/>
    <w:semiHidden/>
    <w:rsid w:val="007E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3735D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735D9"/>
    <w:pPr>
      <w:autoSpaceDE/>
      <w:autoSpaceDN/>
      <w:adjustRightInd/>
    </w:pPr>
    <w:rPr>
      <w:b/>
      <w:bCs/>
    </w:rPr>
  </w:style>
  <w:style w:type="paragraph" w:styleId="PlainText">
    <w:name w:val="Plain Text"/>
    <w:basedOn w:val="Normal"/>
    <w:rsid w:val="00F9207B"/>
    <w:pPr>
      <w:spacing w:after="0"/>
    </w:pPr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4F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D61C75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FC7051"/>
    <w:pPr>
      <w:spacing w:after="120"/>
      <w:ind w:left="360"/>
    </w:pPr>
  </w:style>
  <w:style w:type="paragraph" w:customStyle="1" w:styleId="default">
    <w:name w:val="default"/>
    <w:basedOn w:val="Normal"/>
    <w:rsid w:val="00872B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oig.gov/reports-publications/audit-guides/consolidated-audit-guid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da.gov/oig/rptsauditsgde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nergy.gov/sites/prod/files/For-Profit%20Audit%20Guidance%20FAQs%20June%20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ergy.gov/management/downloads/policy-flash-2012-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Logistics Management Institute</Company>
  <LinksUpToDate>false</LinksUpToDate>
  <CharactersWithSpaces>1159</CharactersWithSpaces>
  <SharedDoc>false</SharedDoc>
  <HLinks>
    <vt:vector size="60" baseType="variant">
      <vt:variant>
        <vt:i4>7209057</vt:i4>
      </vt:variant>
      <vt:variant>
        <vt:i4>29</vt:i4>
      </vt:variant>
      <vt:variant>
        <vt:i4>0</vt:i4>
      </vt:variant>
      <vt:variant>
        <vt:i4>5</vt:i4>
      </vt:variant>
      <vt:variant>
        <vt:lpwstr>http://www.fema.gov/government/grant/pa/policy.shtm</vt:lpwstr>
      </vt:variant>
      <vt:variant>
        <vt:lpwstr/>
      </vt:variant>
      <vt:variant>
        <vt:i4>2687082</vt:i4>
      </vt:variant>
      <vt:variant>
        <vt:i4>26</vt:i4>
      </vt:variant>
      <vt:variant>
        <vt:i4>0</vt:i4>
      </vt:variant>
      <vt:variant>
        <vt:i4>5</vt:i4>
      </vt:variant>
      <vt:variant>
        <vt:lpwstr>http://www.hud.gov/offices/cpd/library/katrina/</vt:lpwstr>
      </vt:variant>
      <vt:variant>
        <vt:lpwstr/>
      </vt:variant>
      <vt:variant>
        <vt:i4>5767175</vt:i4>
      </vt:variant>
      <vt:variant>
        <vt:i4>23</vt:i4>
      </vt:variant>
      <vt:variant>
        <vt:i4>0</vt:i4>
      </vt:variant>
      <vt:variant>
        <vt:i4>5</vt:i4>
      </vt:variant>
      <vt:variant>
        <vt:lpwstr>http://www.hud.gov/offices/cpd/library/katrina/ESGWaiver.pdf</vt:lpwstr>
      </vt:variant>
      <vt:variant>
        <vt:lpwstr/>
      </vt:variant>
      <vt:variant>
        <vt:i4>4063298</vt:i4>
      </vt:variant>
      <vt:variant>
        <vt:i4>20</vt:i4>
      </vt:variant>
      <vt:variant>
        <vt:i4>0</vt:i4>
      </vt:variant>
      <vt:variant>
        <vt:i4>5</vt:i4>
      </vt:variant>
      <vt:variant>
        <vt:lpwstr>http://www.hud.gov/offices/cpd/library/katrina/CDBGwaiver_ext.pdf</vt:lpwstr>
      </vt:variant>
      <vt:variant>
        <vt:lpwstr/>
      </vt:variant>
      <vt:variant>
        <vt:i4>2293880</vt:i4>
      </vt:variant>
      <vt:variant>
        <vt:i4>17</vt:i4>
      </vt:variant>
      <vt:variant>
        <vt:i4>0</vt:i4>
      </vt:variant>
      <vt:variant>
        <vt:i4>5</vt:i4>
      </vt:variant>
      <vt:variant>
        <vt:lpwstr>http://www.hud.gov/offices/cpd/library/katrina/modCPwaiver.pdf</vt:lpwstr>
      </vt:variant>
      <vt:variant>
        <vt:lpwstr/>
      </vt:variant>
      <vt:variant>
        <vt:i4>5308433</vt:i4>
      </vt:variant>
      <vt:variant>
        <vt:i4>14</vt:i4>
      </vt:variant>
      <vt:variant>
        <vt:i4>0</vt:i4>
      </vt:variant>
      <vt:variant>
        <vt:i4>5</vt:i4>
      </vt:variant>
      <vt:variant>
        <vt:lpwstr>http://www.hud.gov/offices/cpd/library/katrina/revkatpswaive.pdf</vt:lpwstr>
      </vt:variant>
      <vt:variant>
        <vt:lpwstr/>
      </vt:variant>
      <vt:variant>
        <vt:i4>2687082</vt:i4>
      </vt:variant>
      <vt:variant>
        <vt:i4>11</vt:i4>
      </vt:variant>
      <vt:variant>
        <vt:i4>0</vt:i4>
      </vt:variant>
      <vt:variant>
        <vt:i4>5</vt:i4>
      </vt:variant>
      <vt:variant>
        <vt:lpwstr>http://www.hud.gov/offices/cpd/library/katrina/</vt:lpwstr>
      </vt:variant>
      <vt:variant>
        <vt:lpwstr/>
      </vt:variant>
      <vt:variant>
        <vt:i4>4063298</vt:i4>
      </vt:variant>
      <vt:variant>
        <vt:i4>8</vt:i4>
      </vt:variant>
      <vt:variant>
        <vt:i4>0</vt:i4>
      </vt:variant>
      <vt:variant>
        <vt:i4>5</vt:i4>
      </vt:variant>
      <vt:variant>
        <vt:lpwstr>http://www.hud.gov/offices/cpd/library/katrina/CDBGwaiver_ext.pdf</vt:lpwstr>
      </vt:variant>
      <vt:variant>
        <vt:lpwstr/>
      </vt:variant>
      <vt:variant>
        <vt:i4>5308433</vt:i4>
      </vt:variant>
      <vt:variant>
        <vt:i4>5</vt:i4>
      </vt:variant>
      <vt:variant>
        <vt:i4>0</vt:i4>
      </vt:variant>
      <vt:variant>
        <vt:i4>5</vt:i4>
      </vt:variant>
      <vt:variant>
        <vt:lpwstr>http://www.hud.gov/offices/cpd/library/katrina/revkatpswaive.pdf</vt:lpwstr>
      </vt:variant>
      <vt:variant>
        <vt:lpwstr/>
      </vt:variant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http://www.gao.gov/govaud/hurricanedocument.pdf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creator>Joyce M. Ward</dc:creator>
  <cp:lastModifiedBy>Ellen Angus</cp:lastModifiedBy>
  <cp:revision>6</cp:revision>
  <cp:lastPrinted>2015-06-30T14:52:00Z</cp:lastPrinted>
  <dcterms:created xsi:type="dcterms:W3CDTF">2015-04-20T14:30:00Z</dcterms:created>
  <dcterms:modified xsi:type="dcterms:W3CDTF">2015-06-30T14:52:00Z</dcterms:modified>
</cp:coreProperties>
</file>